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827" w:rsidRDefault="00ED50AD" w:rsidP="00011827">
      <w:pPr>
        <w:autoSpaceDE w:val="0"/>
        <w:autoSpaceDN w:val="0"/>
        <w:adjustRightInd w:val="0"/>
        <w:spacing w:after="0" w:line="240" w:lineRule="auto"/>
        <w:jc w:val="center"/>
        <w:rPr>
          <w:rFonts w:ascii="Helvetica" w:hAnsi="Helvetica" w:cs="Calibri"/>
          <w:color w:val="000000"/>
          <w:sz w:val="20"/>
          <w:szCs w:val="20"/>
        </w:rPr>
      </w:pPr>
      <w:r>
        <w:rPr>
          <w:noProof/>
        </w:rPr>
        <w:drawing>
          <wp:anchor distT="0" distB="0" distL="114300" distR="114300" simplePos="0" relativeHeight="251658240" behindDoc="0" locked="0" layoutInCell="1" allowOverlap="1" wp14:anchorId="27ACB126" wp14:editId="2714C0E5">
            <wp:simplePos x="0" y="0"/>
            <wp:positionH relativeFrom="column">
              <wp:posOffset>624840</wp:posOffset>
            </wp:positionH>
            <wp:positionV relativeFrom="paragraph">
              <wp:posOffset>-179070</wp:posOffset>
            </wp:positionV>
            <wp:extent cx="962025" cy="989624"/>
            <wp:effectExtent l="0" t="0" r="0" b="1270"/>
            <wp:wrapNone/>
            <wp:docPr id="2" name="Picture 1" descr="Palliser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alliser School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989624"/>
                    </a:xfrm>
                    <a:prstGeom prst="rect">
                      <a:avLst/>
                    </a:prstGeom>
                    <a:noFill/>
                    <a:extLst/>
                  </pic:spPr>
                </pic:pic>
              </a:graphicData>
            </a:graphic>
            <wp14:sizeRelH relativeFrom="page">
              <wp14:pctWidth>0</wp14:pctWidth>
            </wp14:sizeRelH>
            <wp14:sizeRelV relativeFrom="page">
              <wp14:pctHeight>0</wp14:pctHeight>
            </wp14:sizeRelV>
          </wp:anchor>
        </w:drawing>
      </w:r>
    </w:p>
    <w:p w:rsidR="00977CD6" w:rsidRDefault="00977CD6" w:rsidP="00011827">
      <w:pPr>
        <w:autoSpaceDE w:val="0"/>
        <w:autoSpaceDN w:val="0"/>
        <w:adjustRightInd w:val="0"/>
        <w:spacing w:after="0" w:line="240" w:lineRule="auto"/>
        <w:jc w:val="center"/>
        <w:rPr>
          <w:rFonts w:ascii="Helvetica" w:hAnsi="Helvetica" w:cs="Calibri"/>
          <w:b/>
          <w:color w:val="000000"/>
          <w:sz w:val="20"/>
          <w:szCs w:val="20"/>
        </w:rPr>
      </w:pPr>
      <w:r>
        <w:rPr>
          <w:rFonts w:ascii="Helvetica" w:hAnsi="Helvetica" w:cs="Calibri"/>
          <w:b/>
          <w:color w:val="000000"/>
          <w:sz w:val="20"/>
          <w:szCs w:val="20"/>
        </w:rPr>
        <w:t>Eligible Educator</w:t>
      </w:r>
      <w:r w:rsidRPr="00977CD6">
        <w:rPr>
          <w:noProof/>
        </w:rPr>
        <w:t xml:space="preserve"> </w:t>
      </w:r>
    </w:p>
    <w:p w:rsidR="00977CD6" w:rsidRDefault="00977CD6" w:rsidP="00011827">
      <w:pPr>
        <w:autoSpaceDE w:val="0"/>
        <w:autoSpaceDN w:val="0"/>
        <w:adjustRightInd w:val="0"/>
        <w:spacing w:after="0" w:line="240" w:lineRule="auto"/>
        <w:jc w:val="center"/>
        <w:rPr>
          <w:rFonts w:ascii="Helvetica" w:hAnsi="Helvetica" w:cs="Calibri"/>
          <w:b/>
          <w:color w:val="000000"/>
          <w:sz w:val="20"/>
          <w:szCs w:val="20"/>
        </w:rPr>
      </w:pPr>
      <w:bookmarkStart w:id="0" w:name="_GoBack"/>
      <w:bookmarkEnd w:id="0"/>
    </w:p>
    <w:p w:rsidR="00977CD6" w:rsidRDefault="00977CD6" w:rsidP="00011827">
      <w:pPr>
        <w:autoSpaceDE w:val="0"/>
        <w:autoSpaceDN w:val="0"/>
        <w:adjustRightInd w:val="0"/>
        <w:spacing w:after="0" w:line="240" w:lineRule="auto"/>
        <w:jc w:val="center"/>
        <w:rPr>
          <w:rFonts w:ascii="Helvetica" w:hAnsi="Helvetica" w:cs="Calibri"/>
          <w:b/>
          <w:color w:val="000000"/>
          <w:sz w:val="20"/>
          <w:szCs w:val="20"/>
        </w:rPr>
      </w:pPr>
      <w:r>
        <w:rPr>
          <w:rFonts w:ascii="Helvetica" w:hAnsi="Helvetica" w:cs="Calibri"/>
          <w:b/>
          <w:color w:val="000000"/>
          <w:sz w:val="20"/>
          <w:szCs w:val="20"/>
        </w:rPr>
        <w:t>School Supply Tax Credit Form</w:t>
      </w:r>
    </w:p>
    <w:p w:rsidR="00977CD6" w:rsidRPr="00977CD6" w:rsidRDefault="00977CD6" w:rsidP="00011827">
      <w:pPr>
        <w:autoSpaceDE w:val="0"/>
        <w:autoSpaceDN w:val="0"/>
        <w:adjustRightInd w:val="0"/>
        <w:spacing w:after="0" w:line="240" w:lineRule="auto"/>
        <w:jc w:val="center"/>
        <w:rPr>
          <w:rFonts w:ascii="Helvetica" w:hAnsi="Helvetica" w:cs="Calibri"/>
          <w:b/>
          <w:color w:val="000000"/>
          <w:sz w:val="20"/>
          <w:szCs w:val="20"/>
        </w:rPr>
      </w:pPr>
    </w:p>
    <w:p w:rsidR="00C34548" w:rsidRDefault="00C34548" w:rsidP="00011827">
      <w:pPr>
        <w:autoSpaceDE w:val="0"/>
        <w:autoSpaceDN w:val="0"/>
        <w:adjustRightInd w:val="0"/>
        <w:spacing w:after="0" w:line="240" w:lineRule="auto"/>
        <w:rPr>
          <w:rFonts w:ascii="Helvetica" w:hAnsi="Helvetica" w:cs="Calibri"/>
          <w:color w:val="000000"/>
          <w:sz w:val="20"/>
          <w:szCs w:val="20"/>
        </w:rPr>
      </w:pPr>
    </w:p>
    <w:p w:rsidR="00011827" w:rsidRPr="00370D1E" w:rsidRDefault="00011827" w:rsidP="00011827">
      <w:pPr>
        <w:autoSpaceDE w:val="0"/>
        <w:autoSpaceDN w:val="0"/>
        <w:adjustRightInd w:val="0"/>
        <w:spacing w:after="0" w:line="240" w:lineRule="auto"/>
        <w:rPr>
          <w:rFonts w:ascii="Helvetica" w:hAnsi="Helvetica" w:cs="Calibri"/>
          <w:color w:val="000000"/>
          <w:sz w:val="20"/>
          <w:szCs w:val="20"/>
        </w:rPr>
      </w:pPr>
      <w:r w:rsidRPr="00370D1E">
        <w:rPr>
          <w:rFonts w:ascii="Helvetica" w:hAnsi="Helvetica" w:cs="Calibri"/>
          <w:color w:val="000000"/>
          <w:sz w:val="20"/>
          <w:szCs w:val="20"/>
        </w:rPr>
        <w:t xml:space="preserve">Please print. Educators should complete one form for each school they taught at and incurred the expense for in a given calendar year. </w:t>
      </w:r>
    </w:p>
    <w:tbl>
      <w:tblPr>
        <w:tblW w:w="10635" w:type="dxa"/>
        <w:tblInd w:w="93" w:type="dxa"/>
        <w:tblLook w:val="04A0" w:firstRow="1" w:lastRow="0" w:firstColumn="1" w:lastColumn="0" w:noHBand="0" w:noVBand="1"/>
      </w:tblPr>
      <w:tblGrid>
        <w:gridCol w:w="1185"/>
        <w:gridCol w:w="3060"/>
        <w:gridCol w:w="270"/>
        <w:gridCol w:w="1980"/>
        <w:gridCol w:w="4140"/>
      </w:tblGrid>
      <w:tr w:rsidR="00883D7B" w:rsidRPr="00370D1E" w:rsidTr="00B30550">
        <w:trPr>
          <w:trHeight w:val="615"/>
        </w:trPr>
        <w:tc>
          <w:tcPr>
            <w:tcW w:w="1185" w:type="dxa"/>
            <w:tcBorders>
              <w:top w:val="nil"/>
              <w:left w:val="nil"/>
              <w:bottom w:val="nil"/>
              <w:right w:val="nil"/>
            </w:tcBorders>
            <w:shd w:val="clear" w:color="auto" w:fill="auto"/>
            <w:vAlign w:val="bottom"/>
            <w:hideMark/>
          </w:tcPr>
          <w:p w:rsidR="00883D7B" w:rsidRPr="00883D7B" w:rsidRDefault="00883D7B" w:rsidP="00883D7B">
            <w:pPr>
              <w:spacing w:after="0" w:line="240" w:lineRule="auto"/>
              <w:rPr>
                <w:rFonts w:ascii="Helvetica" w:eastAsia="Times New Roman" w:hAnsi="Helvetica" w:cs="Arial"/>
                <w:color w:val="000000"/>
                <w:sz w:val="20"/>
                <w:szCs w:val="20"/>
              </w:rPr>
            </w:pPr>
            <w:r w:rsidRPr="00883D7B">
              <w:rPr>
                <w:rFonts w:ascii="Helvetica" w:eastAsia="Times New Roman" w:hAnsi="Helvetica" w:cs="Arial"/>
                <w:color w:val="000000"/>
                <w:sz w:val="20"/>
                <w:szCs w:val="20"/>
              </w:rPr>
              <w:t>Calendar year:</w:t>
            </w:r>
          </w:p>
        </w:tc>
        <w:tc>
          <w:tcPr>
            <w:tcW w:w="3060" w:type="dxa"/>
            <w:tcBorders>
              <w:top w:val="nil"/>
              <w:left w:val="nil"/>
              <w:bottom w:val="nil"/>
              <w:right w:val="nil"/>
            </w:tcBorders>
            <w:shd w:val="clear" w:color="auto" w:fill="auto"/>
            <w:vAlign w:val="bottom"/>
            <w:hideMark/>
          </w:tcPr>
          <w:p w:rsidR="00883D7B" w:rsidRPr="00883D7B" w:rsidRDefault="00883D7B" w:rsidP="00B30550">
            <w:pPr>
              <w:spacing w:after="0" w:line="240" w:lineRule="auto"/>
              <w:rPr>
                <w:rFonts w:ascii="Helvetica" w:eastAsia="Times New Roman" w:hAnsi="Helvetica" w:cs="Arial"/>
                <w:color w:val="000000"/>
                <w:sz w:val="20"/>
                <w:szCs w:val="20"/>
              </w:rPr>
            </w:pPr>
          </w:p>
        </w:tc>
        <w:tc>
          <w:tcPr>
            <w:tcW w:w="270" w:type="dxa"/>
            <w:tcBorders>
              <w:top w:val="nil"/>
              <w:left w:val="nil"/>
              <w:bottom w:val="nil"/>
              <w:right w:val="nil"/>
            </w:tcBorders>
            <w:shd w:val="clear" w:color="auto" w:fill="auto"/>
            <w:vAlign w:val="bottom"/>
            <w:hideMark/>
          </w:tcPr>
          <w:p w:rsidR="00883D7B" w:rsidRPr="00883D7B" w:rsidRDefault="00883D7B" w:rsidP="00883D7B">
            <w:pPr>
              <w:spacing w:after="0" w:line="240" w:lineRule="auto"/>
              <w:rPr>
                <w:rFonts w:ascii="Helvetica" w:eastAsia="Times New Roman" w:hAnsi="Helvetica" w:cs="Arial"/>
                <w:color w:val="000000"/>
                <w:sz w:val="20"/>
                <w:szCs w:val="20"/>
              </w:rPr>
            </w:pPr>
          </w:p>
        </w:tc>
        <w:tc>
          <w:tcPr>
            <w:tcW w:w="1980" w:type="dxa"/>
            <w:tcBorders>
              <w:top w:val="nil"/>
              <w:left w:val="nil"/>
              <w:bottom w:val="nil"/>
              <w:right w:val="nil"/>
            </w:tcBorders>
            <w:shd w:val="clear" w:color="auto" w:fill="auto"/>
            <w:vAlign w:val="bottom"/>
            <w:hideMark/>
          </w:tcPr>
          <w:p w:rsidR="00883D7B" w:rsidRPr="00883D7B" w:rsidRDefault="00883D7B" w:rsidP="00883D7B">
            <w:pPr>
              <w:spacing w:after="0" w:line="240" w:lineRule="auto"/>
              <w:rPr>
                <w:rFonts w:ascii="Helvetica" w:eastAsia="Times New Roman" w:hAnsi="Helvetica" w:cs="Arial"/>
                <w:color w:val="000000"/>
                <w:sz w:val="20"/>
                <w:szCs w:val="20"/>
              </w:rPr>
            </w:pPr>
            <w:r w:rsidRPr="00883D7B">
              <w:rPr>
                <w:rFonts w:ascii="Helvetica" w:eastAsia="Times New Roman" w:hAnsi="Helvetica" w:cs="Arial"/>
                <w:color w:val="000000"/>
                <w:sz w:val="20"/>
                <w:szCs w:val="20"/>
              </w:rPr>
              <w:t xml:space="preserve">Name of Educator:  </w:t>
            </w:r>
          </w:p>
        </w:tc>
        <w:tc>
          <w:tcPr>
            <w:tcW w:w="4140" w:type="dxa"/>
            <w:tcBorders>
              <w:top w:val="nil"/>
              <w:left w:val="nil"/>
              <w:bottom w:val="nil"/>
              <w:right w:val="nil"/>
            </w:tcBorders>
            <w:shd w:val="clear" w:color="auto" w:fill="auto"/>
            <w:vAlign w:val="bottom"/>
            <w:hideMark/>
          </w:tcPr>
          <w:p w:rsidR="00883D7B" w:rsidRPr="00883D7B" w:rsidRDefault="00883D7B" w:rsidP="00B30550">
            <w:pPr>
              <w:spacing w:after="0" w:line="240" w:lineRule="auto"/>
              <w:rPr>
                <w:rFonts w:ascii="Helvetica" w:eastAsia="Times New Roman" w:hAnsi="Helvetica" w:cs="Arial"/>
                <w:color w:val="000000"/>
                <w:sz w:val="20"/>
                <w:szCs w:val="20"/>
              </w:rPr>
            </w:pPr>
          </w:p>
        </w:tc>
      </w:tr>
      <w:tr w:rsidR="00883D7B" w:rsidRPr="00370D1E" w:rsidTr="00B30550">
        <w:trPr>
          <w:trHeight w:val="615"/>
        </w:trPr>
        <w:tc>
          <w:tcPr>
            <w:tcW w:w="1185" w:type="dxa"/>
            <w:tcBorders>
              <w:top w:val="nil"/>
              <w:left w:val="nil"/>
              <w:bottom w:val="nil"/>
              <w:right w:val="nil"/>
            </w:tcBorders>
            <w:shd w:val="clear" w:color="auto" w:fill="auto"/>
            <w:vAlign w:val="bottom"/>
            <w:hideMark/>
          </w:tcPr>
          <w:p w:rsidR="00883D7B" w:rsidRPr="00883D7B" w:rsidRDefault="00883D7B" w:rsidP="00883D7B">
            <w:pPr>
              <w:spacing w:after="0" w:line="240" w:lineRule="auto"/>
              <w:rPr>
                <w:rFonts w:ascii="Helvetica" w:eastAsia="Times New Roman" w:hAnsi="Helvetica" w:cs="Arial"/>
                <w:color w:val="000000"/>
                <w:sz w:val="20"/>
                <w:szCs w:val="20"/>
              </w:rPr>
            </w:pPr>
            <w:r w:rsidRPr="00883D7B">
              <w:rPr>
                <w:rFonts w:ascii="Helvetica" w:eastAsia="Times New Roman" w:hAnsi="Helvetica" w:cs="Arial"/>
                <w:color w:val="000000"/>
                <w:sz w:val="20"/>
                <w:szCs w:val="20"/>
              </w:rPr>
              <w:t xml:space="preserve">School:  </w:t>
            </w:r>
          </w:p>
        </w:tc>
        <w:tc>
          <w:tcPr>
            <w:tcW w:w="3060" w:type="dxa"/>
            <w:tcBorders>
              <w:top w:val="nil"/>
              <w:left w:val="nil"/>
              <w:bottom w:val="nil"/>
              <w:right w:val="nil"/>
            </w:tcBorders>
            <w:shd w:val="clear" w:color="auto" w:fill="auto"/>
            <w:vAlign w:val="bottom"/>
            <w:hideMark/>
          </w:tcPr>
          <w:p w:rsidR="00883D7B" w:rsidRPr="00883D7B" w:rsidRDefault="00883D7B" w:rsidP="00B30550">
            <w:pPr>
              <w:spacing w:after="0" w:line="240" w:lineRule="auto"/>
              <w:rPr>
                <w:rFonts w:ascii="Helvetica" w:eastAsia="Times New Roman" w:hAnsi="Helvetica" w:cs="Arial"/>
                <w:color w:val="000000"/>
                <w:sz w:val="20"/>
                <w:szCs w:val="20"/>
              </w:rPr>
            </w:pPr>
          </w:p>
        </w:tc>
        <w:tc>
          <w:tcPr>
            <w:tcW w:w="270" w:type="dxa"/>
            <w:tcBorders>
              <w:top w:val="nil"/>
              <w:left w:val="nil"/>
              <w:bottom w:val="nil"/>
              <w:right w:val="nil"/>
            </w:tcBorders>
            <w:shd w:val="clear" w:color="auto" w:fill="auto"/>
            <w:vAlign w:val="bottom"/>
            <w:hideMark/>
          </w:tcPr>
          <w:p w:rsidR="00883D7B" w:rsidRPr="00883D7B" w:rsidRDefault="00883D7B" w:rsidP="00883D7B">
            <w:pPr>
              <w:spacing w:after="0" w:line="240" w:lineRule="auto"/>
              <w:rPr>
                <w:rFonts w:ascii="Helvetica" w:eastAsia="Times New Roman" w:hAnsi="Helvetica" w:cs="Arial"/>
                <w:color w:val="000000"/>
                <w:sz w:val="20"/>
                <w:szCs w:val="20"/>
              </w:rPr>
            </w:pPr>
          </w:p>
        </w:tc>
        <w:tc>
          <w:tcPr>
            <w:tcW w:w="1980" w:type="dxa"/>
            <w:tcBorders>
              <w:top w:val="nil"/>
              <w:left w:val="nil"/>
              <w:bottom w:val="nil"/>
              <w:right w:val="nil"/>
            </w:tcBorders>
            <w:shd w:val="clear" w:color="auto" w:fill="auto"/>
            <w:vAlign w:val="bottom"/>
            <w:hideMark/>
          </w:tcPr>
          <w:p w:rsidR="00883D7B" w:rsidRPr="00883D7B" w:rsidRDefault="00883D7B" w:rsidP="00883D7B">
            <w:pPr>
              <w:spacing w:after="0" w:line="240" w:lineRule="auto"/>
              <w:rPr>
                <w:rFonts w:ascii="Helvetica" w:eastAsia="Times New Roman" w:hAnsi="Helvetica" w:cs="Arial"/>
                <w:color w:val="000000"/>
                <w:sz w:val="20"/>
                <w:szCs w:val="20"/>
              </w:rPr>
            </w:pPr>
            <w:r w:rsidRPr="00883D7B">
              <w:rPr>
                <w:rFonts w:ascii="Helvetica" w:eastAsia="Times New Roman" w:hAnsi="Helvetica" w:cs="Arial"/>
                <w:color w:val="000000"/>
                <w:sz w:val="20"/>
                <w:szCs w:val="20"/>
              </w:rPr>
              <w:t xml:space="preserve">Principal: </w:t>
            </w:r>
          </w:p>
        </w:tc>
        <w:tc>
          <w:tcPr>
            <w:tcW w:w="4140" w:type="dxa"/>
            <w:tcBorders>
              <w:top w:val="nil"/>
              <w:left w:val="nil"/>
              <w:bottom w:val="nil"/>
              <w:right w:val="nil"/>
            </w:tcBorders>
            <w:shd w:val="clear" w:color="auto" w:fill="auto"/>
            <w:vAlign w:val="bottom"/>
            <w:hideMark/>
          </w:tcPr>
          <w:p w:rsidR="00883D7B" w:rsidRPr="00883D7B" w:rsidRDefault="00883D7B" w:rsidP="00B30550">
            <w:pPr>
              <w:spacing w:after="0" w:line="240" w:lineRule="auto"/>
              <w:rPr>
                <w:rFonts w:ascii="Helvetica" w:eastAsia="Times New Roman" w:hAnsi="Helvetica" w:cs="Arial"/>
                <w:color w:val="000000"/>
                <w:sz w:val="20"/>
                <w:szCs w:val="20"/>
              </w:rPr>
            </w:pPr>
          </w:p>
        </w:tc>
      </w:tr>
    </w:tbl>
    <w:p w:rsidR="00A559C7" w:rsidRPr="00370D1E" w:rsidRDefault="00A559C7" w:rsidP="00011827">
      <w:pPr>
        <w:autoSpaceDE w:val="0"/>
        <w:autoSpaceDN w:val="0"/>
        <w:adjustRightInd w:val="0"/>
        <w:spacing w:after="0" w:line="240" w:lineRule="auto"/>
        <w:rPr>
          <w:rFonts w:ascii="Helvetica" w:hAnsi="Helvetica" w:cs="Calibri"/>
          <w:color w:val="000000"/>
          <w:sz w:val="20"/>
          <w:szCs w:val="20"/>
        </w:rPr>
      </w:pPr>
    </w:p>
    <w:p w:rsidR="00AE1515" w:rsidRPr="00370D1E" w:rsidRDefault="00010EF6" w:rsidP="00AE1515">
      <w:pPr>
        <w:pStyle w:val="Default"/>
        <w:rPr>
          <w:rFonts w:ascii="Helvetica" w:hAnsi="Helvetica"/>
          <w:sz w:val="20"/>
          <w:szCs w:val="20"/>
        </w:rPr>
      </w:pPr>
      <w:r w:rsidRPr="00370D1E">
        <w:rPr>
          <w:rFonts w:ascii="Helvetica" w:hAnsi="Helvetica"/>
          <w:b/>
          <w:bCs/>
          <w:sz w:val="20"/>
          <w:szCs w:val="20"/>
        </w:rPr>
        <w:t>Please note</w:t>
      </w:r>
      <w:r w:rsidRPr="00370D1E">
        <w:rPr>
          <w:rFonts w:ascii="Helvetica" w:hAnsi="Helvetica"/>
          <w:sz w:val="20"/>
          <w:szCs w:val="20"/>
        </w:rPr>
        <w:t xml:space="preserve">: All original receipts must be attached. The credit is to be claimed on the educator’s personal income tax return. The completed form and receipts </w:t>
      </w:r>
      <w:r w:rsidRPr="00370D1E">
        <w:rPr>
          <w:rFonts w:ascii="Helvetica" w:hAnsi="Helvetica"/>
          <w:b/>
          <w:bCs/>
          <w:sz w:val="20"/>
          <w:szCs w:val="20"/>
        </w:rPr>
        <w:t xml:space="preserve">DO NOT </w:t>
      </w:r>
      <w:r w:rsidRPr="00370D1E">
        <w:rPr>
          <w:rFonts w:ascii="Helvetica" w:hAnsi="Helvetica"/>
          <w:sz w:val="20"/>
          <w:szCs w:val="20"/>
        </w:rPr>
        <w:t>have to be included with the tax return but educators should keep them in case the Canada Customs and Revenue Agency (CRA) ask to see them. Records must be retained in accordance with CRA guidelines</w:t>
      </w:r>
      <w:r w:rsidR="00654A5F" w:rsidRPr="00370D1E">
        <w:rPr>
          <w:rFonts w:ascii="Helvetica" w:hAnsi="Helvetica"/>
          <w:sz w:val="20"/>
          <w:szCs w:val="20"/>
        </w:rPr>
        <w:t>.</w:t>
      </w:r>
      <w:r w:rsidRPr="00370D1E">
        <w:rPr>
          <w:rFonts w:ascii="Helvetica" w:hAnsi="Helvetica"/>
          <w:sz w:val="20"/>
          <w:szCs w:val="20"/>
        </w:rPr>
        <w:t xml:space="preserve"> </w:t>
      </w:r>
    </w:p>
    <w:p w:rsidR="00654A5F" w:rsidRPr="00370D1E" w:rsidRDefault="00654A5F" w:rsidP="00AE1515">
      <w:pPr>
        <w:pStyle w:val="Default"/>
        <w:rPr>
          <w:rFonts w:ascii="Helvetica" w:hAnsi="Helvetica"/>
          <w:sz w:val="20"/>
          <w:szCs w:val="20"/>
        </w:rPr>
      </w:pPr>
    </w:p>
    <w:bookmarkStart w:id="1" w:name="_MON_1551008138"/>
    <w:bookmarkEnd w:id="1"/>
    <w:p w:rsidR="00AF38B6" w:rsidRPr="00370D1E" w:rsidRDefault="00ED50AD" w:rsidP="00AF38B6">
      <w:pPr>
        <w:pStyle w:val="Default"/>
        <w:rPr>
          <w:rFonts w:ascii="Helvetica" w:hAnsi="Helvetica"/>
          <w:sz w:val="20"/>
          <w:szCs w:val="20"/>
        </w:rPr>
      </w:pPr>
      <w:r w:rsidRPr="00370D1E">
        <w:rPr>
          <w:rFonts w:ascii="Helvetica" w:hAnsi="Helvetica"/>
          <w:sz w:val="20"/>
          <w:szCs w:val="20"/>
        </w:rPr>
        <w:object w:dxaOrig="11889" w:dyaOrig="53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312.75pt" o:ole="">
            <v:imagedata r:id="rId8" o:title=""/>
          </v:shape>
          <o:OLEObject Type="Embed" ProgID="Excel.Sheet.12" ShapeID="_x0000_i1025" DrawAspect="Content" ObjectID="_1551166756" r:id="rId9"/>
        </w:object>
      </w:r>
    </w:p>
    <w:p w:rsidR="00010EF6" w:rsidRPr="00370D1E" w:rsidRDefault="00010EF6" w:rsidP="00AF38B6">
      <w:pPr>
        <w:pStyle w:val="Default"/>
        <w:rPr>
          <w:rFonts w:ascii="Helvetica" w:hAnsi="Helvetica"/>
          <w:sz w:val="20"/>
          <w:szCs w:val="20"/>
        </w:rPr>
      </w:pPr>
      <w:r w:rsidRPr="00370D1E">
        <w:rPr>
          <w:rFonts w:ascii="Helvetica" w:hAnsi="Helvetica"/>
          <w:sz w:val="20"/>
          <w:szCs w:val="20"/>
        </w:rPr>
        <w:t xml:space="preserve">The maximum eligible expense claim is $1,000 worth of supplies per calendar year. Educators need not list supplies purchased after the total value has surpassed $1,000. </w:t>
      </w:r>
    </w:p>
    <w:p w:rsidR="00010EF6" w:rsidRPr="00370D1E" w:rsidRDefault="00010EF6" w:rsidP="00010EF6">
      <w:pPr>
        <w:autoSpaceDE w:val="0"/>
        <w:autoSpaceDN w:val="0"/>
        <w:adjustRightInd w:val="0"/>
        <w:spacing w:after="0" w:line="240" w:lineRule="auto"/>
        <w:rPr>
          <w:rFonts w:ascii="Helvetica" w:hAnsi="Helvetica" w:cs="Calibri"/>
          <w:color w:val="000000"/>
          <w:sz w:val="20"/>
          <w:szCs w:val="20"/>
        </w:rPr>
      </w:pPr>
      <w:r w:rsidRPr="00370D1E">
        <w:rPr>
          <w:rFonts w:ascii="Helvetica" w:hAnsi="Helvetica" w:cs="Calibri"/>
          <w:color w:val="000000"/>
          <w:sz w:val="20"/>
          <w:szCs w:val="20"/>
        </w:rPr>
        <w:t xml:space="preserve">We certify that the above items were purchased for use in the classroom for the purpose of teaching and learning where no reimbursement or allowance was or will be received. </w:t>
      </w:r>
    </w:p>
    <w:p w:rsidR="00010EF6" w:rsidRPr="00370D1E" w:rsidRDefault="00010EF6" w:rsidP="00010EF6">
      <w:pPr>
        <w:kinsoku w:val="0"/>
        <w:overflowPunct w:val="0"/>
        <w:autoSpaceDE w:val="0"/>
        <w:autoSpaceDN w:val="0"/>
        <w:adjustRightInd w:val="0"/>
        <w:spacing w:after="0" w:line="225" w:lineRule="exact"/>
        <w:rPr>
          <w:rFonts w:ascii="Helvetica" w:hAnsi="Helvetica" w:cs="Calibri"/>
          <w:sz w:val="20"/>
          <w:szCs w:val="20"/>
        </w:rPr>
      </w:pPr>
      <w:r w:rsidRPr="00370D1E">
        <w:rPr>
          <w:rFonts w:ascii="Helvetica" w:hAnsi="Helvetica" w:cs="Calibri"/>
          <w:sz w:val="20"/>
          <w:szCs w:val="20"/>
        </w:rPr>
        <w:t>The maximum eligible expense claim is $1,000 worth of supplies per calendar year. Educators need not list supplies</w:t>
      </w:r>
    </w:p>
    <w:p w:rsidR="00010EF6" w:rsidRPr="00370D1E" w:rsidRDefault="00010EF6" w:rsidP="00010EF6">
      <w:pPr>
        <w:kinsoku w:val="0"/>
        <w:overflowPunct w:val="0"/>
        <w:autoSpaceDE w:val="0"/>
        <w:autoSpaceDN w:val="0"/>
        <w:adjustRightInd w:val="0"/>
        <w:spacing w:after="0" w:line="265" w:lineRule="exact"/>
        <w:ind w:left="40"/>
        <w:rPr>
          <w:rFonts w:ascii="Helvetica" w:hAnsi="Helvetica" w:cs="Calibri"/>
          <w:sz w:val="20"/>
          <w:szCs w:val="20"/>
        </w:rPr>
      </w:pPr>
      <w:proofErr w:type="gramStart"/>
      <w:r w:rsidRPr="00370D1E">
        <w:rPr>
          <w:rFonts w:ascii="Helvetica" w:hAnsi="Helvetica" w:cs="Calibri"/>
          <w:sz w:val="20"/>
          <w:szCs w:val="20"/>
        </w:rPr>
        <w:t>purchased</w:t>
      </w:r>
      <w:proofErr w:type="gramEnd"/>
      <w:r w:rsidRPr="00370D1E">
        <w:rPr>
          <w:rFonts w:ascii="Helvetica" w:hAnsi="Helvetica" w:cs="Calibri"/>
          <w:sz w:val="20"/>
          <w:szCs w:val="20"/>
        </w:rPr>
        <w:t xml:space="preserve"> after the total value has surpassed $1,000.</w:t>
      </w:r>
    </w:p>
    <w:p w:rsidR="00010EF6" w:rsidRPr="00370D1E" w:rsidRDefault="00010EF6" w:rsidP="00010EF6">
      <w:pPr>
        <w:kinsoku w:val="0"/>
        <w:overflowPunct w:val="0"/>
        <w:autoSpaceDE w:val="0"/>
        <w:autoSpaceDN w:val="0"/>
        <w:adjustRightInd w:val="0"/>
        <w:spacing w:before="4" w:after="0" w:line="240" w:lineRule="auto"/>
        <w:rPr>
          <w:rFonts w:ascii="Helvetica" w:hAnsi="Helvetica" w:cs="Calibri"/>
          <w:sz w:val="20"/>
          <w:szCs w:val="20"/>
        </w:rPr>
      </w:pPr>
    </w:p>
    <w:p w:rsidR="00010EF6" w:rsidRPr="00370D1E" w:rsidRDefault="00010EF6" w:rsidP="00010EF6">
      <w:pPr>
        <w:kinsoku w:val="0"/>
        <w:overflowPunct w:val="0"/>
        <w:autoSpaceDE w:val="0"/>
        <w:autoSpaceDN w:val="0"/>
        <w:adjustRightInd w:val="0"/>
        <w:spacing w:after="0" w:line="266" w:lineRule="exact"/>
        <w:ind w:left="40" w:right="148"/>
        <w:rPr>
          <w:rFonts w:ascii="Helvetica" w:hAnsi="Helvetica" w:cs="Calibri"/>
          <w:sz w:val="20"/>
          <w:szCs w:val="20"/>
        </w:rPr>
      </w:pPr>
      <w:r w:rsidRPr="00370D1E">
        <w:rPr>
          <w:rFonts w:ascii="Helvetica" w:hAnsi="Helvetica" w:cs="Calibri"/>
          <w:sz w:val="20"/>
          <w:szCs w:val="20"/>
        </w:rPr>
        <w:t>We certify that the above items were purchased for use in the classroom for the purpose of teaching and learning where no reimbursement or allowance was or will be received.</w:t>
      </w:r>
    </w:p>
    <w:p w:rsidR="006B2DEB" w:rsidRPr="00370D1E" w:rsidRDefault="006B2DEB" w:rsidP="00010EF6">
      <w:pPr>
        <w:kinsoku w:val="0"/>
        <w:overflowPunct w:val="0"/>
        <w:autoSpaceDE w:val="0"/>
        <w:autoSpaceDN w:val="0"/>
        <w:adjustRightInd w:val="0"/>
        <w:spacing w:after="0" w:line="266" w:lineRule="exact"/>
        <w:ind w:left="40" w:right="148"/>
        <w:rPr>
          <w:rFonts w:ascii="Helvetica" w:hAnsi="Helvetica" w:cs="Calibri"/>
          <w:sz w:val="20"/>
          <w:szCs w:val="20"/>
        </w:rPr>
      </w:pPr>
    </w:p>
    <w:tbl>
      <w:tblPr>
        <w:tblW w:w="10794" w:type="dxa"/>
        <w:tblInd w:w="93" w:type="dxa"/>
        <w:tblLook w:val="04A0" w:firstRow="1" w:lastRow="0" w:firstColumn="1" w:lastColumn="0" w:noHBand="0" w:noVBand="1"/>
      </w:tblPr>
      <w:tblGrid>
        <w:gridCol w:w="742"/>
        <w:gridCol w:w="3863"/>
        <w:gridCol w:w="517"/>
        <w:gridCol w:w="742"/>
        <w:gridCol w:w="4930"/>
      </w:tblGrid>
      <w:tr w:rsidR="00822D7A" w:rsidRPr="00822D7A" w:rsidTr="006B2D14">
        <w:trPr>
          <w:trHeight w:val="435"/>
        </w:trPr>
        <w:tc>
          <w:tcPr>
            <w:tcW w:w="4605" w:type="dxa"/>
            <w:gridSpan w:val="2"/>
            <w:tcBorders>
              <w:top w:val="nil"/>
              <w:left w:val="nil"/>
              <w:bottom w:val="nil"/>
              <w:right w:val="nil"/>
            </w:tcBorders>
            <w:shd w:val="clear" w:color="auto" w:fill="auto"/>
            <w:noWrap/>
            <w:vAlign w:val="bottom"/>
            <w:hideMark/>
          </w:tcPr>
          <w:p w:rsidR="00822D7A" w:rsidRPr="00822D7A" w:rsidRDefault="002B1040" w:rsidP="00822D7A">
            <w:pPr>
              <w:spacing w:after="0" w:line="240" w:lineRule="auto"/>
              <w:rPr>
                <w:rFonts w:ascii="Helvetica" w:eastAsia="Times New Roman" w:hAnsi="Helvetica" w:cs="Arial"/>
                <w:color w:val="000000"/>
                <w:sz w:val="20"/>
                <w:szCs w:val="20"/>
              </w:rPr>
            </w:pPr>
            <w:r w:rsidRPr="00822D7A">
              <w:rPr>
                <w:rFonts w:ascii="Helvetica" w:eastAsia="Times New Roman" w:hAnsi="Helvetica" w:cs="Arial"/>
                <w:color w:val="000000"/>
                <w:sz w:val="20"/>
                <w:szCs w:val="20"/>
              </w:rPr>
              <w:t>________</w:t>
            </w:r>
            <w:r>
              <w:rPr>
                <w:rFonts w:ascii="Helvetica" w:eastAsia="Times New Roman" w:hAnsi="Helvetica" w:cs="Arial"/>
                <w:color w:val="000000"/>
                <w:sz w:val="20"/>
                <w:szCs w:val="20"/>
              </w:rPr>
              <w:t>__</w:t>
            </w:r>
            <w:r w:rsidRPr="00822D7A">
              <w:rPr>
                <w:rFonts w:ascii="Helvetica" w:eastAsia="Times New Roman" w:hAnsi="Helvetica" w:cs="Arial"/>
                <w:color w:val="000000"/>
                <w:sz w:val="20"/>
                <w:szCs w:val="20"/>
              </w:rPr>
              <w:t>_______</w:t>
            </w:r>
            <w:r>
              <w:rPr>
                <w:rFonts w:ascii="Helvetica" w:eastAsia="Times New Roman" w:hAnsi="Helvetica" w:cs="Arial"/>
                <w:color w:val="000000"/>
                <w:sz w:val="20"/>
                <w:szCs w:val="20"/>
              </w:rPr>
              <w:t>_____</w:t>
            </w:r>
            <w:r w:rsidRPr="00822D7A">
              <w:rPr>
                <w:rFonts w:ascii="Helvetica" w:eastAsia="Times New Roman" w:hAnsi="Helvetica" w:cs="Arial"/>
                <w:color w:val="000000"/>
                <w:sz w:val="20"/>
                <w:szCs w:val="20"/>
              </w:rPr>
              <w:t>__________</w:t>
            </w:r>
          </w:p>
        </w:tc>
        <w:tc>
          <w:tcPr>
            <w:tcW w:w="517" w:type="dxa"/>
            <w:tcBorders>
              <w:top w:val="nil"/>
              <w:left w:val="nil"/>
              <w:bottom w:val="nil"/>
              <w:right w:val="nil"/>
            </w:tcBorders>
            <w:shd w:val="clear" w:color="auto" w:fill="auto"/>
            <w:noWrap/>
            <w:vAlign w:val="bottom"/>
            <w:hideMark/>
          </w:tcPr>
          <w:p w:rsidR="00822D7A" w:rsidRPr="00822D7A" w:rsidRDefault="00822D7A" w:rsidP="00822D7A">
            <w:pPr>
              <w:spacing w:after="0" w:line="240" w:lineRule="auto"/>
              <w:rPr>
                <w:rFonts w:ascii="Helvetica" w:eastAsia="Times New Roman" w:hAnsi="Helvetica" w:cs="Arial"/>
                <w:color w:val="000000"/>
                <w:sz w:val="20"/>
                <w:szCs w:val="20"/>
              </w:rPr>
            </w:pPr>
          </w:p>
        </w:tc>
        <w:tc>
          <w:tcPr>
            <w:tcW w:w="5672" w:type="dxa"/>
            <w:gridSpan w:val="2"/>
            <w:tcBorders>
              <w:top w:val="nil"/>
              <w:left w:val="nil"/>
              <w:bottom w:val="nil"/>
              <w:right w:val="nil"/>
            </w:tcBorders>
            <w:shd w:val="clear" w:color="auto" w:fill="auto"/>
            <w:noWrap/>
            <w:vAlign w:val="bottom"/>
            <w:hideMark/>
          </w:tcPr>
          <w:p w:rsidR="00822D7A" w:rsidRPr="00822D7A" w:rsidRDefault="002B1040" w:rsidP="00822D7A">
            <w:pPr>
              <w:spacing w:after="0" w:line="240" w:lineRule="auto"/>
              <w:rPr>
                <w:rFonts w:ascii="Helvetica" w:eastAsia="Times New Roman" w:hAnsi="Helvetica" w:cs="Arial"/>
                <w:color w:val="000000"/>
                <w:sz w:val="20"/>
                <w:szCs w:val="20"/>
              </w:rPr>
            </w:pPr>
            <w:r w:rsidRPr="00822D7A">
              <w:rPr>
                <w:rFonts w:ascii="Helvetica" w:eastAsia="Times New Roman" w:hAnsi="Helvetica" w:cs="Arial"/>
                <w:color w:val="000000"/>
                <w:sz w:val="20"/>
                <w:szCs w:val="20"/>
              </w:rPr>
              <w:t>________</w:t>
            </w:r>
            <w:r>
              <w:rPr>
                <w:rFonts w:ascii="Helvetica" w:eastAsia="Times New Roman" w:hAnsi="Helvetica" w:cs="Arial"/>
                <w:color w:val="000000"/>
                <w:sz w:val="20"/>
                <w:szCs w:val="20"/>
              </w:rPr>
              <w:t>__</w:t>
            </w:r>
            <w:r w:rsidRPr="00822D7A">
              <w:rPr>
                <w:rFonts w:ascii="Helvetica" w:eastAsia="Times New Roman" w:hAnsi="Helvetica" w:cs="Arial"/>
                <w:color w:val="000000"/>
                <w:sz w:val="20"/>
                <w:szCs w:val="20"/>
              </w:rPr>
              <w:t>_______</w:t>
            </w:r>
            <w:r>
              <w:rPr>
                <w:rFonts w:ascii="Helvetica" w:eastAsia="Times New Roman" w:hAnsi="Helvetica" w:cs="Arial"/>
                <w:color w:val="000000"/>
                <w:sz w:val="20"/>
                <w:szCs w:val="20"/>
              </w:rPr>
              <w:t>_____</w:t>
            </w:r>
            <w:r w:rsidRPr="00822D7A">
              <w:rPr>
                <w:rFonts w:ascii="Helvetica" w:eastAsia="Times New Roman" w:hAnsi="Helvetica" w:cs="Arial"/>
                <w:color w:val="000000"/>
                <w:sz w:val="20"/>
                <w:szCs w:val="20"/>
              </w:rPr>
              <w:t>__________</w:t>
            </w:r>
          </w:p>
        </w:tc>
      </w:tr>
      <w:tr w:rsidR="00822D7A" w:rsidRPr="00822D7A" w:rsidTr="006B2D14">
        <w:trPr>
          <w:trHeight w:val="285"/>
        </w:trPr>
        <w:tc>
          <w:tcPr>
            <w:tcW w:w="4605" w:type="dxa"/>
            <w:gridSpan w:val="2"/>
            <w:tcBorders>
              <w:top w:val="nil"/>
              <w:left w:val="nil"/>
              <w:bottom w:val="nil"/>
              <w:right w:val="nil"/>
            </w:tcBorders>
            <w:shd w:val="clear" w:color="auto" w:fill="auto"/>
            <w:noWrap/>
            <w:vAlign w:val="bottom"/>
            <w:hideMark/>
          </w:tcPr>
          <w:p w:rsidR="00822D7A" w:rsidRPr="00822D7A" w:rsidRDefault="00822D7A" w:rsidP="00822D7A">
            <w:pPr>
              <w:spacing w:after="0" w:line="240" w:lineRule="auto"/>
              <w:rPr>
                <w:rFonts w:ascii="Helvetica" w:eastAsia="Times New Roman" w:hAnsi="Helvetica" w:cs="Arial"/>
                <w:color w:val="000000"/>
                <w:sz w:val="20"/>
                <w:szCs w:val="20"/>
              </w:rPr>
            </w:pPr>
            <w:r w:rsidRPr="00822D7A">
              <w:rPr>
                <w:rFonts w:ascii="Helvetica" w:eastAsia="Times New Roman" w:hAnsi="Helvetica" w:cs="Arial"/>
                <w:color w:val="000000"/>
                <w:sz w:val="20"/>
                <w:szCs w:val="20"/>
              </w:rPr>
              <w:t>Teacher's signature</w:t>
            </w:r>
          </w:p>
        </w:tc>
        <w:tc>
          <w:tcPr>
            <w:tcW w:w="517" w:type="dxa"/>
            <w:tcBorders>
              <w:top w:val="nil"/>
              <w:left w:val="nil"/>
              <w:bottom w:val="nil"/>
              <w:right w:val="nil"/>
            </w:tcBorders>
            <w:shd w:val="clear" w:color="auto" w:fill="auto"/>
            <w:noWrap/>
            <w:vAlign w:val="bottom"/>
            <w:hideMark/>
          </w:tcPr>
          <w:p w:rsidR="00822D7A" w:rsidRPr="00822D7A" w:rsidRDefault="00822D7A" w:rsidP="00822D7A">
            <w:pPr>
              <w:spacing w:after="0" w:line="240" w:lineRule="auto"/>
              <w:rPr>
                <w:rFonts w:ascii="Helvetica" w:eastAsia="Times New Roman" w:hAnsi="Helvetica" w:cs="Arial"/>
                <w:color w:val="000000"/>
                <w:sz w:val="20"/>
                <w:szCs w:val="20"/>
              </w:rPr>
            </w:pPr>
          </w:p>
        </w:tc>
        <w:tc>
          <w:tcPr>
            <w:tcW w:w="5672" w:type="dxa"/>
            <w:gridSpan w:val="2"/>
            <w:tcBorders>
              <w:top w:val="nil"/>
              <w:left w:val="nil"/>
              <w:bottom w:val="nil"/>
              <w:right w:val="nil"/>
            </w:tcBorders>
            <w:shd w:val="clear" w:color="auto" w:fill="auto"/>
            <w:noWrap/>
            <w:vAlign w:val="bottom"/>
            <w:hideMark/>
          </w:tcPr>
          <w:p w:rsidR="00822D7A" w:rsidRPr="00822D7A" w:rsidRDefault="00822D7A" w:rsidP="00822D7A">
            <w:pPr>
              <w:spacing w:after="0" w:line="240" w:lineRule="auto"/>
              <w:rPr>
                <w:rFonts w:ascii="Helvetica" w:eastAsia="Times New Roman" w:hAnsi="Helvetica" w:cs="Arial"/>
                <w:color w:val="000000"/>
                <w:sz w:val="20"/>
                <w:szCs w:val="20"/>
              </w:rPr>
            </w:pPr>
            <w:r w:rsidRPr="00822D7A">
              <w:rPr>
                <w:rFonts w:ascii="Helvetica" w:eastAsia="Times New Roman" w:hAnsi="Helvetica" w:cs="Arial"/>
                <w:color w:val="000000"/>
                <w:sz w:val="20"/>
                <w:szCs w:val="20"/>
              </w:rPr>
              <w:t>Principal's signature</w:t>
            </w:r>
          </w:p>
        </w:tc>
      </w:tr>
      <w:tr w:rsidR="00822D7A" w:rsidRPr="00822D7A" w:rsidTr="006B2D14">
        <w:trPr>
          <w:trHeight w:val="285"/>
        </w:trPr>
        <w:tc>
          <w:tcPr>
            <w:tcW w:w="4605" w:type="dxa"/>
            <w:gridSpan w:val="2"/>
            <w:tcBorders>
              <w:top w:val="nil"/>
              <w:left w:val="nil"/>
              <w:bottom w:val="nil"/>
              <w:right w:val="nil"/>
            </w:tcBorders>
            <w:shd w:val="clear" w:color="auto" w:fill="auto"/>
            <w:noWrap/>
            <w:vAlign w:val="bottom"/>
            <w:hideMark/>
          </w:tcPr>
          <w:p w:rsidR="00822D7A" w:rsidRPr="00822D7A" w:rsidRDefault="00822D7A" w:rsidP="00822D7A">
            <w:pPr>
              <w:spacing w:after="0" w:line="240" w:lineRule="auto"/>
              <w:rPr>
                <w:rFonts w:ascii="Helvetica" w:eastAsia="Times New Roman" w:hAnsi="Helvetica" w:cs="Arial"/>
                <w:color w:val="000000"/>
                <w:sz w:val="20"/>
                <w:szCs w:val="20"/>
              </w:rPr>
            </w:pPr>
          </w:p>
        </w:tc>
        <w:tc>
          <w:tcPr>
            <w:tcW w:w="517" w:type="dxa"/>
            <w:tcBorders>
              <w:top w:val="nil"/>
              <w:left w:val="nil"/>
              <w:bottom w:val="nil"/>
              <w:right w:val="nil"/>
            </w:tcBorders>
            <w:shd w:val="clear" w:color="auto" w:fill="auto"/>
            <w:noWrap/>
            <w:vAlign w:val="bottom"/>
            <w:hideMark/>
          </w:tcPr>
          <w:p w:rsidR="00822D7A" w:rsidRPr="00822D7A" w:rsidRDefault="00822D7A" w:rsidP="00822D7A">
            <w:pPr>
              <w:spacing w:after="0" w:line="240" w:lineRule="auto"/>
              <w:rPr>
                <w:rFonts w:ascii="Helvetica" w:eastAsia="Times New Roman" w:hAnsi="Helvetica" w:cs="Arial"/>
                <w:color w:val="000000"/>
                <w:sz w:val="20"/>
                <w:szCs w:val="20"/>
              </w:rPr>
            </w:pPr>
          </w:p>
        </w:tc>
        <w:tc>
          <w:tcPr>
            <w:tcW w:w="5672" w:type="dxa"/>
            <w:gridSpan w:val="2"/>
            <w:tcBorders>
              <w:top w:val="nil"/>
              <w:left w:val="nil"/>
              <w:bottom w:val="nil"/>
              <w:right w:val="nil"/>
            </w:tcBorders>
            <w:shd w:val="clear" w:color="auto" w:fill="auto"/>
            <w:noWrap/>
            <w:vAlign w:val="bottom"/>
            <w:hideMark/>
          </w:tcPr>
          <w:p w:rsidR="00822D7A" w:rsidRPr="00822D7A" w:rsidRDefault="00822D7A" w:rsidP="00822D7A">
            <w:pPr>
              <w:spacing w:after="0" w:line="240" w:lineRule="auto"/>
              <w:rPr>
                <w:rFonts w:ascii="Helvetica" w:eastAsia="Times New Roman" w:hAnsi="Helvetica" w:cs="Arial"/>
                <w:color w:val="000000"/>
                <w:sz w:val="20"/>
                <w:szCs w:val="20"/>
              </w:rPr>
            </w:pPr>
          </w:p>
        </w:tc>
      </w:tr>
      <w:tr w:rsidR="001D210C" w:rsidRPr="00370D1E" w:rsidTr="006B2D14">
        <w:trPr>
          <w:trHeight w:val="285"/>
        </w:trPr>
        <w:tc>
          <w:tcPr>
            <w:tcW w:w="742" w:type="dxa"/>
            <w:tcBorders>
              <w:top w:val="nil"/>
              <w:left w:val="nil"/>
              <w:bottom w:val="nil"/>
              <w:right w:val="nil"/>
            </w:tcBorders>
            <w:shd w:val="clear" w:color="auto" w:fill="auto"/>
            <w:noWrap/>
            <w:vAlign w:val="bottom"/>
            <w:hideMark/>
          </w:tcPr>
          <w:p w:rsidR="001D210C" w:rsidRPr="00370D1E" w:rsidRDefault="001D210C" w:rsidP="00822D7A">
            <w:pPr>
              <w:spacing w:after="0" w:line="240" w:lineRule="auto"/>
              <w:rPr>
                <w:rFonts w:ascii="Helvetica" w:eastAsia="Times New Roman" w:hAnsi="Helvetica" w:cs="Arial"/>
                <w:color w:val="000000"/>
                <w:sz w:val="20"/>
                <w:szCs w:val="20"/>
              </w:rPr>
            </w:pPr>
            <w:r w:rsidRPr="00822D7A">
              <w:rPr>
                <w:rFonts w:ascii="Helvetica" w:eastAsia="Times New Roman" w:hAnsi="Helvetica" w:cs="Arial"/>
                <w:color w:val="000000"/>
                <w:sz w:val="20"/>
                <w:szCs w:val="20"/>
              </w:rPr>
              <w:t xml:space="preserve">Date:  </w:t>
            </w:r>
          </w:p>
        </w:tc>
        <w:tc>
          <w:tcPr>
            <w:tcW w:w="3863" w:type="dxa"/>
            <w:tcBorders>
              <w:top w:val="nil"/>
              <w:left w:val="nil"/>
              <w:bottom w:val="nil"/>
              <w:right w:val="nil"/>
            </w:tcBorders>
            <w:shd w:val="clear" w:color="auto" w:fill="auto"/>
            <w:vAlign w:val="bottom"/>
          </w:tcPr>
          <w:p w:rsidR="001D210C" w:rsidRPr="00822D7A" w:rsidRDefault="001D210C" w:rsidP="00822D7A">
            <w:pPr>
              <w:spacing w:after="0" w:line="240" w:lineRule="auto"/>
              <w:rPr>
                <w:rFonts w:ascii="Helvetica" w:eastAsia="Times New Roman" w:hAnsi="Helvetica" w:cs="Arial"/>
                <w:color w:val="000000"/>
                <w:sz w:val="20"/>
                <w:szCs w:val="20"/>
              </w:rPr>
            </w:pPr>
          </w:p>
        </w:tc>
        <w:tc>
          <w:tcPr>
            <w:tcW w:w="517" w:type="dxa"/>
            <w:tcBorders>
              <w:top w:val="nil"/>
              <w:left w:val="nil"/>
              <w:bottom w:val="nil"/>
              <w:right w:val="nil"/>
            </w:tcBorders>
            <w:shd w:val="clear" w:color="auto" w:fill="auto"/>
            <w:noWrap/>
            <w:vAlign w:val="bottom"/>
            <w:hideMark/>
          </w:tcPr>
          <w:p w:rsidR="001D210C" w:rsidRPr="00822D7A" w:rsidRDefault="001D210C" w:rsidP="00822D7A">
            <w:pPr>
              <w:spacing w:after="0" w:line="240" w:lineRule="auto"/>
              <w:rPr>
                <w:rFonts w:ascii="Helvetica" w:eastAsia="Times New Roman" w:hAnsi="Helvetica" w:cs="Arial"/>
                <w:color w:val="000000"/>
                <w:sz w:val="20"/>
                <w:szCs w:val="20"/>
              </w:rPr>
            </w:pPr>
          </w:p>
        </w:tc>
        <w:tc>
          <w:tcPr>
            <w:tcW w:w="742" w:type="dxa"/>
            <w:tcBorders>
              <w:top w:val="nil"/>
              <w:left w:val="nil"/>
              <w:bottom w:val="nil"/>
              <w:right w:val="nil"/>
            </w:tcBorders>
            <w:shd w:val="clear" w:color="auto" w:fill="auto"/>
            <w:noWrap/>
            <w:vAlign w:val="bottom"/>
            <w:hideMark/>
          </w:tcPr>
          <w:p w:rsidR="001D210C" w:rsidRPr="00370D1E" w:rsidRDefault="001D210C" w:rsidP="00822D7A">
            <w:pPr>
              <w:spacing w:after="0" w:line="240" w:lineRule="auto"/>
              <w:rPr>
                <w:rFonts w:ascii="Helvetica" w:eastAsia="Times New Roman" w:hAnsi="Helvetica" w:cs="Arial"/>
                <w:color w:val="000000"/>
                <w:sz w:val="20"/>
                <w:szCs w:val="20"/>
              </w:rPr>
            </w:pPr>
            <w:r w:rsidRPr="00822D7A">
              <w:rPr>
                <w:rFonts w:ascii="Helvetica" w:eastAsia="Times New Roman" w:hAnsi="Helvetica" w:cs="Arial"/>
                <w:color w:val="000000"/>
                <w:sz w:val="20"/>
                <w:szCs w:val="20"/>
              </w:rPr>
              <w:t xml:space="preserve">Date:  </w:t>
            </w:r>
          </w:p>
        </w:tc>
        <w:tc>
          <w:tcPr>
            <w:tcW w:w="4930" w:type="dxa"/>
            <w:tcBorders>
              <w:top w:val="nil"/>
              <w:left w:val="nil"/>
              <w:bottom w:val="nil"/>
              <w:right w:val="nil"/>
            </w:tcBorders>
            <w:shd w:val="clear" w:color="auto" w:fill="auto"/>
            <w:vAlign w:val="bottom"/>
          </w:tcPr>
          <w:p w:rsidR="001D210C" w:rsidRPr="00822D7A" w:rsidRDefault="001D210C" w:rsidP="00822D7A">
            <w:pPr>
              <w:spacing w:after="0" w:line="240" w:lineRule="auto"/>
              <w:rPr>
                <w:rFonts w:ascii="Helvetica" w:eastAsia="Times New Roman" w:hAnsi="Helvetica" w:cs="Arial"/>
                <w:color w:val="000000"/>
                <w:sz w:val="20"/>
                <w:szCs w:val="20"/>
              </w:rPr>
            </w:pPr>
          </w:p>
        </w:tc>
      </w:tr>
    </w:tbl>
    <w:p w:rsidR="00DC4B98" w:rsidRPr="00370D1E" w:rsidRDefault="00DC4B98" w:rsidP="002B1040">
      <w:pPr>
        <w:kinsoku w:val="0"/>
        <w:overflowPunct w:val="0"/>
        <w:autoSpaceDE w:val="0"/>
        <w:autoSpaceDN w:val="0"/>
        <w:adjustRightInd w:val="0"/>
        <w:spacing w:after="0" w:line="266" w:lineRule="exact"/>
        <w:ind w:right="148"/>
        <w:rPr>
          <w:rFonts w:ascii="Helvetica" w:hAnsi="Helvetica" w:cs="Calibri"/>
          <w:sz w:val="20"/>
          <w:szCs w:val="20"/>
        </w:rPr>
      </w:pPr>
    </w:p>
    <w:sectPr w:rsidR="00DC4B98" w:rsidRPr="00370D1E" w:rsidSect="006E5DEA">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7E71"/>
    <w:multiLevelType w:val="multilevel"/>
    <w:tmpl w:val="1EB8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B23429"/>
    <w:multiLevelType w:val="multilevel"/>
    <w:tmpl w:val="98E4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0F227E"/>
    <w:multiLevelType w:val="multilevel"/>
    <w:tmpl w:val="011C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C7126D"/>
    <w:multiLevelType w:val="multilevel"/>
    <w:tmpl w:val="3172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59"/>
    <w:rsid w:val="00010EF6"/>
    <w:rsid w:val="00011827"/>
    <w:rsid w:val="000762D1"/>
    <w:rsid w:val="00094B11"/>
    <w:rsid w:val="000D0D82"/>
    <w:rsid w:val="0012775D"/>
    <w:rsid w:val="00137DE8"/>
    <w:rsid w:val="001D210C"/>
    <w:rsid w:val="001E7541"/>
    <w:rsid w:val="00216307"/>
    <w:rsid w:val="0024549E"/>
    <w:rsid w:val="00261937"/>
    <w:rsid w:val="002B1040"/>
    <w:rsid w:val="00353E45"/>
    <w:rsid w:val="00370D1E"/>
    <w:rsid w:val="003A0E5D"/>
    <w:rsid w:val="004048A3"/>
    <w:rsid w:val="00445C73"/>
    <w:rsid w:val="00500A09"/>
    <w:rsid w:val="005130BB"/>
    <w:rsid w:val="00514C71"/>
    <w:rsid w:val="00560C5B"/>
    <w:rsid w:val="00577CC2"/>
    <w:rsid w:val="00654A5F"/>
    <w:rsid w:val="0069387F"/>
    <w:rsid w:val="006B2D14"/>
    <w:rsid w:val="006B2DEB"/>
    <w:rsid w:val="006E5DEA"/>
    <w:rsid w:val="00730B23"/>
    <w:rsid w:val="0079736C"/>
    <w:rsid w:val="007C1AF3"/>
    <w:rsid w:val="007D63A3"/>
    <w:rsid w:val="007D65ED"/>
    <w:rsid w:val="007E5270"/>
    <w:rsid w:val="007E6C66"/>
    <w:rsid w:val="00816827"/>
    <w:rsid w:val="00822D7A"/>
    <w:rsid w:val="00863786"/>
    <w:rsid w:val="00883D7B"/>
    <w:rsid w:val="00962685"/>
    <w:rsid w:val="00977CD6"/>
    <w:rsid w:val="009A0EE8"/>
    <w:rsid w:val="00A373ED"/>
    <w:rsid w:val="00A559C7"/>
    <w:rsid w:val="00A775C2"/>
    <w:rsid w:val="00AE1515"/>
    <w:rsid w:val="00AF38B6"/>
    <w:rsid w:val="00B02401"/>
    <w:rsid w:val="00B30550"/>
    <w:rsid w:val="00B955F2"/>
    <w:rsid w:val="00BC32FB"/>
    <w:rsid w:val="00BD2C45"/>
    <w:rsid w:val="00C34548"/>
    <w:rsid w:val="00C42333"/>
    <w:rsid w:val="00C459D7"/>
    <w:rsid w:val="00C74D59"/>
    <w:rsid w:val="00CB2593"/>
    <w:rsid w:val="00D55957"/>
    <w:rsid w:val="00DA49B4"/>
    <w:rsid w:val="00DC4B98"/>
    <w:rsid w:val="00E6694C"/>
    <w:rsid w:val="00EA2239"/>
    <w:rsid w:val="00EC4B95"/>
    <w:rsid w:val="00ED50AD"/>
    <w:rsid w:val="00F6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4D59"/>
    <w:pPr>
      <w:spacing w:before="570" w:after="173" w:line="240" w:lineRule="auto"/>
      <w:outlineLvl w:val="0"/>
    </w:pPr>
    <w:rPr>
      <w:rFonts w:ascii="inherit" w:eastAsia="Times New Roman" w:hAnsi="inherit" w:cs="Times New Roman"/>
      <w:b/>
      <w:bCs/>
      <w:kern w:val="36"/>
      <w:sz w:val="51"/>
      <w:szCs w:val="51"/>
    </w:rPr>
  </w:style>
  <w:style w:type="paragraph" w:styleId="Heading2">
    <w:name w:val="heading 2"/>
    <w:basedOn w:val="Normal"/>
    <w:link w:val="Heading2Char"/>
    <w:uiPriority w:val="9"/>
    <w:qFormat/>
    <w:rsid w:val="00C74D59"/>
    <w:pPr>
      <w:spacing w:before="570" w:after="173" w:line="240" w:lineRule="auto"/>
      <w:outlineLvl w:val="1"/>
    </w:pPr>
    <w:rPr>
      <w:rFonts w:ascii="inherit" w:eastAsia="Times New Roman" w:hAnsi="inherit" w:cs="Times New Roman"/>
      <w:b/>
      <w:bCs/>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9"/>
    <w:rPr>
      <w:rFonts w:ascii="inherit" w:eastAsia="Times New Roman" w:hAnsi="inherit" w:cs="Times New Roman"/>
      <w:b/>
      <w:bCs/>
      <w:kern w:val="36"/>
      <w:sz w:val="51"/>
      <w:szCs w:val="51"/>
    </w:rPr>
  </w:style>
  <w:style w:type="character" w:customStyle="1" w:styleId="Heading2Char">
    <w:name w:val="Heading 2 Char"/>
    <w:basedOn w:val="DefaultParagraphFont"/>
    <w:link w:val="Heading2"/>
    <w:uiPriority w:val="9"/>
    <w:rsid w:val="00C74D59"/>
    <w:rPr>
      <w:rFonts w:ascii="inherit" w:eastAsia="Times New Roman" w:hAnsi="inherit" w:cs="Times New Roman"/>
      <w:b/>
      <w:bCs/>
      <w:sz w:val="39"/>
      <w:szCs w:val="39"/>
    </w:rPr>
  </w:style>
  <w:style w:type="character" w:styleId="Hyperlink">
    <w:name w:val="Hyperlink"/>
    <w:basedOn w:val="DefaultParagraphFont"/>
    <w:uiPriority w:val="99"/>
    <w:unhideWhenUsed/>
    <w:rsid w:val="00C74D59"/>
    <w:rPr>
      <w:color w:val="295376"/>
      <w:u w:val="single"/>
      <w:shd w:val="clear" w:color="auto" w:fill="auto"/>
    </w:rPr>
  </w:style>
  <w:style w:type="character" w:styleId="Strong">
    <w:name w:val="Strong"/>
    <w:basedOn w:val="DefaultParagraphFont"/>
    <w:uiPriority w:val="22"/>
    <w:qFormat/>
    <w:rsid w:val="00C74D59"/>
    <w:rPr>
      <w:b/>
      <w:bCs/>
    </w:rPr>
  </w:style>
  <w:style w:type="paragraph" w:styleId="NormalWeb">
    <w:name w:val="Normal (Web)"/>
    <w:basedOn w:val="Normal"/>
    <w:uiPriority w:val="99"/>
    <w:semiHidden/>
    <w:unhideWhenUsed/>
    <w:rsid w:val="00C74D59"/>
    <w:pPr>
      <w:spacing w:after="173" w:line="240" w:lineRule="auto"/>
    </w:pPr>
    <w:rPr>
      <w:rFonts w:ascii="Times New Roman" w:eastAsia="Times New Roman" w:hAnsi="Times New Roman" w:cs="Times New Roman"/>
      <w:sz w:val="24"/>
      <w:szCs w:val="24"/>
    </w:rPr>
  </w:style>
  <w:style w:type="paragraph" w:customStyle="1" w:styleId="col-sm-12">
    <w:name w:val="col-sm-12"/>
    <w:basedOn w:val="Normal"/>
    <w:rsid w:val="00C74D59"/>
    <w:pPr>
      <w:spacing w:after="173" w:line="240" w:lineRule="auto"/>
    </w:pPr>
    <w:rPr>
      <w:rFonts w:ascii="Times New Roman" w:eastAsia="Times New Roman" w:hAnsi="Times New Roman" w:cs="Times New Roman"/>
      <w:sz w:val="24"/>
      <w:szCs w:val="24"/>
    </w:rPr>
  </w:style>
  <w:style w:type="paragraph" w:customStyle="1" w:styleId="Default">
    <w:name w:val="Default"/>
    <w:rsid w:val="00C74D5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74D59"/>
    <w:rPr>
      <w:color w:val="800080" w:themeColor="followedHyperlink"/>
      <w:u w:val="single"/>
    </w:rPr>
  </w:style>
  <w:style w:type="paragraph" w:styleId="ListParagraph">
    <w:name w:val="List Paragraph"/>
    <w:basedOn w:val="Normal"/>
    <w:uiPriority w:val="1"/>
    <w:qFormat/>
    <w:rsid w:val="00010EF6"/>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010EF6"/>
    <w:pPr>
      <w:autoSpaceDE w:val="0"/>
      <w:autoSpaceDN w:val="0"/>
      <w:adjustRightInd w:val="0"/>
      <w:spacing w:before="112" w:after="0" w:line="240" w:lineRule="auto"/>
      <w:ind w:left="103"/>
    </w:pPr>
    <w:rPr>
      <w:rFonts w:ascii="Calibri" w:hAnsi="Calibri" w:cs="Calibri"/>
      <w:sz w:val="24"/>
      <w:szCs w:val="24"/>
    </w:rPr>
  </w:style>
  <w:style w:type="paragraph" w:styleId="BodyText">
    <w:name w:val="Body Text"/>
    <w:basedOn w:val="Normal"/>
    <w:link w:val="BodyTextChar"/>
    <w:uiPriority w:val="1"/>
    <w:qFormat/>
    <w:rsid w:val="00010EF6"/>
    <w:pPr>
      <w:autoSpaceDE w:val="0"/>
      <w:autoSpaceDN w:val="0"/>
      <w:adjustRightInd w:val="0"/>
      <w:spacing w:after="0" w:line="240" w:lineRule="auto"/>
      <w:ind w:left="40"/>
    </w:pPr>
    <w:rPr>
      <w:rFonts w:ascii="Calibri" w:hAnsi="Calibri" w:cs="Calibri"/>
    </w:rPr>
  </w:style>
  <w:style w:type="character" w:customStyle="1" w:styleId="BodyTextChar">
    <w:name w:val="Body Text Char"/>
    <w:basedOn w:val="DefaultParagraphFont"/>
    <w:link w:val="BodyText"/>
    <w:uiPriority w:val="1"/>
    <w:rsid w:val="00010EF6"/>
    <w:rPr>
      <w:rFonts w:ascii="Calibri" w:hAnsi="Calibri" w:cs="Calibri"/>
    </w:rPr>
  </w:style>
  <w:style w:type="table" w:styleId="TableGrid">
    <w:name w:val="Table Grid"/>
    <w:basedOn w:val="TableNormal"/>
    <w:uiPriority w:val="59"/>
    <w:rsid w:val="00EC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74D59"/>
    <w:pPr>
      <w:spacing w:before="570" w:after="173" w:line="240" w:lineRule="auto"/>
      <w:outlineLvl w:val="0"/>
    </w:pPr>
    <w:rPr>
      <w:rFonts w:ascii="inherit" w:eastAsia="Times New Roman" w:hAnsi="inherit" w:cs="Times New Roman"/>
      <w:b/>
      <w:bCs/>
      <w:kern w:val="36"/>
      <w:sz w:val="51"/>
      <w:szCs w:val="51"/>
    </w:rPr>
  </w:style>
  <w:style w:type="paragraph" w:styleId="Heading2">
    <w:name w:val="heading 2"/>
    <w:basedOn w:val="Normal"/>
    <w:link w:val="Heading2Char"/>
    <w:uiPriority w:val="9"/>
    <w:qFormat/>
    <w:rsid w:val="00C74D59"/>
    <w:pPr>
      <w:spacing w:before="570" w:after="173" w:line="240" w:lineRule="auto"/>
      <w:outlineLvl w:val="1"/>
    </w:pPr>
    <w:rPr>
      <w:rFonts w:ascii="inherit" w:eastAsia="Times New Roman" w:hAnsi="inherit" w:cs="Times New Roman"/>
      <w:b/>
      <w:bCs/>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4D59"/>
    <w:rPr>
      <w:rFonts w:ascii="inherit" w:eastAsia="Times New Roman" w:hAnsi="inherit" w:cs="Times New Roman"/>
      <w:b/>
      <w:bCs/>
      <w:kern w:val="36"/>
      <w:sz w:val="51"/>
      <w:szCs w:val="51"/>
    </w:rPr>
  </w:style>
  <w:style w:type="character" w:customStyle="1" w:styleId="Heading2Char">
    <w:name w:val="Heading 2 Char"/>
    <w:basedOn w:val="DefaultParagraphFont"/>
    <w:link w:val="Heading2"/>
    <w:uiPriority w:val="9"/>
    <w:rsid w:val="00C74D59"/>
    <w:rPr>
      <w:rFonts w:ascii="inherit" w:eastAsia="Times New Roman" w:hAnsi="inherit" w:cs="Times New Roman"/>
      <w:b/>
      <w:bCs/>
      <w:sz w:val="39"/>
      <w:szCs w:val="39"/>
    </w:rPr>
  </w:style>
  <w:style w:type="character" w:styleId="Hyperlink">
    <w:name w:val="Hyperlink"/>
    <w:basedOn w:val="DefaultParagraphFont"/>
    <w:uiPriority w:val="99"/>
    <w:unhideWhenUsed/>
    <w:rsid w:val="00C74D59"/>
    <w:rPr>
      <w:color w:val="295376"/>
      <w:u w:val="single"/>
      <w:shd w:val="clear" w:color="auto" w:fill="auto"/>
    </w:rPr>
  </w:style>
  <w:style w:type="character" w:styleId="Strong">
    <w:name w:val="Strong"/>
    <w:basedOn w:val="DefaultParagraphFont"/>
    <w:uiPriority w:val="22"/>
    <w:qFormat/>
    <w:rsid w:val="00C74D59"/>
    <w:rPr>
      <w:b/>
      <w:bCs/>
    </w:rPr>
  </w:style>
  <w:style w:type="paragraph" w:styleId="NormalWeb">
    <w:name w:val="Normal (Web)"/>
    <w:basedOn w:val="Normal"/>
    <w:uiPriority w:val="99"/>
    <w:semiHidden/>
    <w:unhideWhenUsed/>
    <w:rsid w:val="00C74D59"/>
    <w:pPr>
      <w:spacing w:after="173" w:line="240" w:lineRule="auto"/>
    </w:pPr>
    <w:rPr>
      <w:rFonts w:ascii="Times New Roman" w:eastAsia="Times New Roman" w:hAnsi="Times New Roman" w:cs="Times New Roman"/>
      <w:sz w:val="24"/>
      <w:szCs w:val="24"/>
    </w:rPr>
  </w:style>
  <w:style w:type="paragraph" w:customStyle="1" w:styleId="col-sm-12">
    <w:name w:val="col-sm-12"/>
    <w:basedOn w:val="Normal"/>
    <w:rsid w:val="00C74D59"/>
    <w:pPr>
      <w:spacing w:after="173" w:line="240" w:lineRule="auto"/>
    </w:pPr>
    <w:rPr>
      <w:rFonts w:ascii="Times New Roman" w:eastAsia="Times New Roman" w:hAnsi="Times New Roman" w:cs="Times New Roman"/>
      <w:sz w:val="24"/>
      <w:szCs w:val="24"/>
    </w:rPr>
  </w:style>
  <w:style w:type="paragraph" w:customStyle="1" w:styleId="Default">
    <w:name w:val="Default"/>
    <w:rsid w:val="00C74D59"/>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74D59"/>
    <w:rPr>
      <w:color w:val="800080" w:themeColor="followedHyperlink"/>
      <w:u w:val="single"/>
    </w:rPr>
  </w:style>
  <w:style w:type="paragraph" w:styleId="ListParagraph">
    <w:name w:val="List Paragraph"/>
    <w:basedOn w:val="Normal"/>
    <w:uiPriority w:val="1"/>
    <w:qFormat/>
    <w:rsid w:val="00010EF6"/>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010EF6"/>
    <w:pPr>
      <w:autoSpaceDE w:val="0"/>
      <w:autoSpaceDN w:val="0"/>
      <w:adjustRightInd w:val="0"/>
      <w:spacing w:before="112" w:after="0" w:line="240" w:lineRule="auto"/>
      <w:ind w:left="103"/>
    </w:pPr>
    <w:rPr>
      <w:rFonts w:ascii="Calibri" w:hAnsi="Calibri" w:cs="Calibri"/>
      <w:sz w:val="24"/>
      <w:szCs w:val="24"/>
    </w:rPr>
  </w:style>
  <w:style w:type="paragraph" w:styleId="BodyText">
    <w:name w:val="Body Text"/>
    <w:basedOn w:val="Normal"/>
    <w:link w:val="BodyTextChar"/>
    <w:uiPriority w:val="1"/>
    <w:qFormat/>
    <w:rsid w:val="00010EF6"/>
    <w:pPr>
      <w:autoSpaceDE w:val="0"/>
      <w:autoSpaceDN w:val="0"/>
      <w:adjustRightInd w:val="0"/>
      <w:spacing w:after="0" w:line="240" w:lineRule="auto"/>
      <w:ind w:left="40"/>
    </w:pPr>
    <w:rPr>
      <w:rFonts w:ascii="Calibri" w:hAnsi="Calibri" w:cs="Calibri"/>
    </w:rPr>
  </w:style>
  <w:style w:type="character" w:customStyle="1" w:styleId="BodyTextChar">
    <w:name w:val="Body Text Char"/>
    <w:basedOn w:val="DefaultParagraphFont"/>
    <w:link w:val="BodyText"/>
    <w:uiPriority w:val="1"/>
    <w:rsid w:val="00010EF6"/>
    <w:rPr>
      <w:rFonts w:ascii="Calibri" w:hAnsi="Calibri" w:cs="Calibri"/>
    </w:rPr>
  </w:style>
  <w:style w:type="table" w:styleId="TableGrid">
    <w:name w:val="Table Grid"/>
    <w:basedOn w:val="TableNormal"/>
    <w:uiPriority w:val="59"/>
    <w:rsid w:val="00EC4B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5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7708">
      <w:bodyDiv w:val="1"/>
      <w:marLeft w:val="0"/>
      <w:marRight w:val="0"/>
      <w:marTop w:val="0"/>
      <w:marBottom w:val="0"/>
      <w:divBdr>
        <w:top w:val="none" w:sz="0" w:space="0" w:color="auto"/>
        <w:left w:val="none" w:sz="0" w:space="0" w:color="auto"/>
        <w:bottom w:val="none" w:sz="0" w:space="0" w:color="auto"/>
        <w:right w:val="none" w:sz="0" w:space="0" w:color="auto"/>
      </w:divBdr>
    </w:div>
    <w:div w:id="226573636">
      <w:bodyDiv w:val="1"/>
      <w:marLeft w:val="0"/>
      <w:marRight w:val="0"/>
      <w:marTop w:val="0"/>
      <w:marBottom w:val="0"/>
      <w:divBdr>
        <w:top w:val="none" w:sz="0" w:space="0" w:color="auto"/>
        <w:left w:val="none" w:sz="0" w:space="0" w:color="auto"/>
        <w:bottom w:val="none" w:sz="0" w:space="0" w:color="auto"/>
        <w:right w:val="none" w:sz="0" w:space="0" w:color="auto"/>
      </w:divBdr>
    </w:div>
    <w:div w:id="238029685">
      <w:bodyDiv w:val="1"/>
      <w:marLeft w:val="0"/>
      <w:marRight w:val="0"/>
      <w:marTop w:val="0"/>
      <w:marBottom w:val="0"/>
      <w:divBdr>
        <w:top w:val="none" w:sz="0" w:space="0" w:color="auto"/>
        <w:left w:val="none" w:sz="0" w:space="0" w:color="auto"/>
        <w:bottom w:val="none" w:sz="0" w:space="0" w:color="auto"/>
        <w:right w:val="none" w:sz="0" w:space="0" w:color="auto"/>
      </w:divBdr>
    </w:div>
    <w:div w:id="401487285">
      <w:bodyDiv w:val="1"/>
      <w:marLeft w:val="0"/>
      <w:marRight w:val="0"/>
      <w:marTop w:val="0"/>
      <w:marBottom w:val="0"/>
      <w:divBdr>
        <w:top w:val="none" w:sz="0" w:space="0" w:color="auto"/>
        <w:left w:val="none" w:sz="0" w:space="0" w:color="auto"/>
        <w:bottom w:val="none" w:sz="0" w:space="0" w:color="auto"/>
        <w:right w:val="none" w:sz="0" w:space="0" w:color="auto"/>
      </w:divBdr>
    </w:div>
    <w:div w:id="506873713">
      <w:bodyDiv w:val="1"/>
      <w:marLeft w:val="0"/>
      <w:marRight w:val="0"/>
      <w:marTop w:val="0"/>
      <w:marBottom w:val="0"/>
      <w:divBdr>
        <w:top w:val="none" w:sz="0" w:space="0" w:color="auto"/>
        <w:left w:val="none" w:sz="0" w:space="0" w:color="auto"/>
        <w:bottom w:val="none" w:sz="0" w:space="0" w:color="auto"/>
        <w:right w:val="none" w:sz="0" w:space="0" w:color="auto"/>
      </w:divBdr>
    </w:div>
    <w:div w:id="555162711">
      <w:bodyDiv w:val="1"/>
      <w:marLeft w:val="0"/>
      <w:marRight w:val="0"/>
      <w:marTop w:val="0"/>
      <w:marBottom w:val="0"/>
      <w:divBdr>
        <w:top w:val="none" w:sz="0" w:space="0" w:color="auto"/>
        <w:left w:val="none" w:sz="0" w:space="0" w:color="auto"/>
        <w:bottom w:val="none" w:sz="0" w:space="0" w:color="auto"/>
        <w:right w:val="none" w:sz="0" w:space="0" w:color="auto"/>
      </w:divBdr>
    </w:div>
    <w:div w:id="590702347">
      <w:bodyDiv w:val="1"/>
      <w:marLeft w:val="0"/>
      <w:marRight w:val="0"/>
      <w:marTop w:val="0"/>
      <w:marBottom w:val="0"/>
      <w:divBdr>
        <w:top w:val="none" w:sz="0" w:space="0" w:color="auto"/>
        <w:left w:val="none" w:sz="0" w:space="0" w:color="auto"/>
        <w:bottom w:val="none" w:sz="0" w:space="0" w:color="auto"/>
        <w:right w:val="none" w:sz="0" w:space="0" w:color="auto"/>
      </w:divBdr>
    </w:div>
    <w:div w:id="621500338">
      <w:bodyDiv w:val="1"/>
      <w:marLeft w:val="0"/>
      <w:marRight w:val="0"/>
      <w:marTop w:val="0"/>
      <w:marBottom w:val="0"/>
      <w:divBdr>
        <w:top w:val="none" w:sz="0" w:space="0" w:color="auto"/>
        <w:left w:val="none" w:sz="0" w:space="0" w:color="auto"/>
        <w:bottom w:val="none" w:sz="0" w:space="0" w:color="auto"/>
        <w:right w:val="none" w:sz="0" w:space="0" w:color="auto"/>
      </w:divBdr>
    </w:div>
    <w:div w:id="636379362">
      <w:bodyDiv w:val="1"/>
      <w:marLeft w:val="0"/>
      <w:marRight w:val="0"/>
      <w:marTop w:val="0"/>
      <w:marBottom w:val="0"/>
      <w:divBdr>
        <w:top w:val="none" w:sz="0" w:space="0" w:color="auto"/>
        <w:left w:val="none" w:sz="0" w:space="0" w:color="auto"/>
        <w:bottom w:val="none" w:sz="0" w:space="0" w:color="auto"/>
        <w:right w:val="none" w:sz="0" w:space="0" w:color="auto"/>
      </w:divBdr>
    </w:div>
    <w:div w:id="758866375">
      <w:bodyDiv w:val="1"/>
      <w:marLeft w:val="0"/>
      <w:marRight w:val="0"/>
      <w:marTop w:val="0"/>
      <w:marBottom w:val="0"/>
      <w:divBdr>
        <w:top w:val="none" w:sz="0" w:space="0" w:color="auto"/>
        <w:left w:val="none" w:sz="0" w:space="0" w:color="auto"/>
        <w:bottom w:val="none" w:sz="0" w:space="0" w:color="auto"/>
        <w:right w:val="none" w:sz="0" w:space="0" w:color="auto"/>
      </w:divBdr>
    </w:div>
    <w:div w:id="888995880">
      <w:bodyDiv w:val="1"/>
      <w:marLeft w:val="0"/>
      <w:marRight w:val="0"/>
      <w:marTop w:val="0"/>
      <w:marBottom w:val="0"/>
      <w:divBdr>
        <w:top w:val="none" w:sz="0" w:space="0" w:color="auto"/>
        <w:left w:val="none" w:sz="0" w:space="0" w:color="auto"/>
        <w:bottom w:val="none" w:sz="0" w:space="0" w:color="auto"/>
        <w:right w:val="none" w:sz="0" w:space="0" w:color="auto"/>
      </w:divBdr>
    </w:div>
    <w:div w:id="909578493">
      <w:bodyDiv w:val="1"/>
      <w:marLeft w:val="0"/>
      <w:marRight w:val="0"/>
      <w:marTop w:val="0"/>
      <w:marBottom w:val="0"/>
      <w:divBdr>
        <w:top w:val="none" w:sz="0" w:space="0" w:color="auto"/>
        <w:left w:val="none" w:sz="0" w:space="0" w:color="auto"/>
        <w:bottom w:val="none" w:sz="0" w:space="0" w:color="auto"/>
        <w:right w:val="none" w:sz="0" w:space="0" w:color="auto"/>
      </w:divBdr>
    </w:div>
    <w:div w:id="1118718631">
      <w:bodyDiv w:val="1"/>
      <w:marLeft w:val="0"/>
      <w:marRight w:val="0"/>
      <w:marTop w:val="0"/>
      <w:marBottom w:val="0"/>
      <w:divBdr>
        <w:top w:val="none" w:sz="0" w:space="0" w:color="auto"/>
        <w:left w:val="none" w:sz="0" w:space="0" w:color="auto"/>
        <w:bottom w:val="none" w:sz="0" w:space="0" w:color="auto"/>
        <w:right w:val="none" w:sz="0" w:space="0" w:color="auto"/>
      </w:divBdr>
    </w:div>
    <w:div w:id="1679498741">
      <w:bodyDiv w:val="1"/>
      <w:marLeft w:val="0"/>
      <w:marRight w:val="0"/>
      <w:marTop w:val="0"/>
      <w:marBottom w:val="0"/>
      <w:divBdr>
        <w:top w:val="none" w:sz="0" w:space="0" w:color="auto"/>
        <w:left w:val="none" w:sz="0" w:space="0" w:color="auto"/>
        <w:bottom w:val="none" w:sz="0" w:space="0" w:color="auto"/>
        <w:right w:val="none" w:sz="0" w:space="0" w:color="auto"/>
      </w:divBdr>
    </w:div>
    <w:div w:id="1707634323">
      <w:bodyDiv w:val="1"/>
      <w:marLeft w:val="0"/>
      <w:marRight w:val="0"/>
      <w:marTop w:val="0"/>
      <w:marBottom w:val="0"/>
      <w:divBdr>
        <w:top w:val="none" w:sz="0" w:space="0" w:color="auto"/>
        <w:left w:val="none" w:sz="0" w:space="0" w:color="auto"/>
        <w:bottom w:val="none" w:sz="0" w:space="0" w:color="auto"/>
        <w:right w:val="none" w:sz="0" w:space="0" w:color="auto"/>
      </w:divBdr>
      <w:divsChild>
        <w:div w:id="641665034">
          <w:marLeft w:val="0"/>
          <w:marRight w:val="0"/>
          <w:marTop w:val="0"/>
          <w:marBottom w:val="0"/>
          <w:divBdr>
            <w:top w:val="none" w:sz="0" w:space="0" w:color="auto"/>
            <w:left w:val="none" w:sz="0" w:space="0" w:color="auto"/>
            <w:bottom w:val="none" w:sz="0" w:space="0" w:color="auto"/>
            <w:right w:val="none" w:sz="0" w:space="0" w:color="auto"/>
          </w:divBdr>
          <w:divsChild>
            <w:div w:id="1033380964">
              <w:marLeft w:val="-225"/>
              <w:marRight w:val="-225"/>
              <w:marTop w:val="0"/>
              <w:marBottom w:val="0"/>
              <w:divBdr>
                <w:top w:val="none" w:sz="0" w:space="0" w:color="auto"/>
                <w:left w:val="none" w:sz="0" w:space="0" w:color="auto"/>
                <w:bottom w:val="none" w:sz="0" w:space="0" w:color="auto"/>
                <w:right w:val="none" w:sz="0" w:space="0" w:color="auto"/>
              </w:divBdr>
              <w:divsChild>
                <w:div w:id="1057171394">
                  <w:marLeft w:val="0"/>
                  <w:marRight w:val="0"/>
                  <w:marTop w:val="0"/>
                  <w:marBottom w:val="0"/>
                  <w:divBdr>
                    <w:top w:val="none" w:sz="0" w:space="0" w:color="auto"/>
                    <w:left w:val="none" w:sz="0" w:space="0" w:color="auto"/>
                    <w:bottom w:val="none" w:sz="0" w:space="0" w:color="auto"/>
                    <w:right w:val="none" w:sz="0" w:space="0" w:color="auto"/>
                  </w:divBdr>
                  <w:divsChild>
                    <w:div w:id="11458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862131">
      <w:bodyDiv w:val="1"/>
      <w:marLeft w:val="0"/>
      <w:marRight w:val="0"/>
      <w:marTop w:val="0"/>
      <w:marBottom w:val="0"/>
      <w:divBdr>
        <w:top w:val="none" w:sz="0" w:space="0" w:color="auto"/>
        <w:left w:val="none" w:sz="0" w:space="0" w:color="auto"/>
        <w:bottom w:val="none" w:sz="0" w:space="0" w:color="auto"/>
        <w:right w:val="none" w:sz="0" w:space="0" w:color="auto"/>
      </w:divBdr>
    </w:div>
    <w:div w:id="1822236437">
      <w:bodyDiv w:val="1"/>
      <w:marLeft w:val="0"/>
      <w:marRight w:val="0"/>
      <w:marTop w:val="0"/>
      <w:marBottom w:val="0"/>
      <w:divBdr>
        <w:top w:val="none" w:sz="0" w:space="0" w:color="auto"/>
        <w:left w:val="none" w:sz="0" w:space="0" w:color="auto"/>
        <w:bottom w:val="none" w:sz="0" w:space="0" w:color="auto"/>
        <w:right w:val="none" w:sz="0" w:space="0" w:color="auto"/>
      </w:divBdr>
    </w:div>
    <w:div w:id="1956249904">
      <w:bodyDiv w:val="1"/>
      <w:marLeft w:val="0"/>
      <w:marRight w:val="0"/>
      <w:marTop w:val="0"/>
      <w:marBottom w:val="0"/>
      <w:divBdr>
        <w:top w:val="none" w:sz="0" w:space="0" w:color="auto"/>
        <w:left w:val="none" w:sz="0" w:space="0" w:color="auto"/>
        <w:bottom w:val="none" w:sz="0" w:space="0" w:color="auto"/>
        <w:right w:val="none" w:sz="0" w:space="0" w:color="auto"/>
      </w:divBdr>
    </w:div>
    <w:div w:id="19786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B134E-5474-4750-9A5E-45FDD2DCD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220</Words>
  <Characters>1258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Palliser Regional Schools</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Quon</dc:creator>
  <cp:lastModifiedBy>Joanne Siljak</cp:lastModifiedBy>
  <cp:revision>37</cp:revision>
  <cp:lastPrinted>2017-03-15T14:23:00Z</cp:lastPrinted>
  <dcterms:created xsi:type="dcterms:W3CDTF">2017-03-14T19:29:00Z</dcterms:created>
  <dcterms:modified xsi:type="dcterms:W3CDTF">2017-03-16T16:53:00Z</dcterms:modified>
</cp:coreProperties>
</file>